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FB9F5" w14:textId="1F01E45B" w:rsidR="00B83751" w:rsidRDefault="00B83751" w:rsidP="00B83751">
      <w:pPr>
        <w:pStyle w:val="20"/>
        <w:spacing w:before="0" w:line="312" w:lineRule="auto"/>
        <w:ind w:firstLine="680"/>
        <w:rPr>
          <w:rStyle w:val="21"/>
        </w:rPr>
      </w:pPr>
      <w:bookmarkStart w:id="0" w:name="_GoBack"/>
      <w:bookmarkEnd w:id="0"/>
      <w:r>
        <w:t>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наставляемый может быть определен термином «обучающийся».</w:t>
      </w:r>
    </w:p>
    <w:p w14:paraId="65DDCE3C" w14:textId="77777777" w:rsidR="00B83751" w:rsidRPr="00204ED5" w:rsidRDefault="00B83751" w:rsidP="00B83751">
      <w:pPr>
        <w:pStyle w:val="20"/>
        <w:spacing w:before="0" w:line="312" w:lineRule="auto"/>
        <w:ind w:firstLine="680"/>
        <w:rPr>
          <w:b/>
          <w:bCs/>
        </w:rPr>
      </w:pPr>
      <w:r>
        <w:rPr>
          <w:rStyle w:val="21"/>
        </w:rPr>
        <w:t xml:space="preserve">Мониторинг </w:t>
      </w:r>
      <w:r>
        <w:t>— это специально организованный, постоянный, целевой контроль и диагностика состояния образования на базе систематизации существующих источников информации, а также специально организованных исследований и измерений с целью сопоставления наличного состояния с ожидаемыми результатами, отслеживание хода каких - либо процессов по четко определенным показателям.</w:t>
      </w:r>
    </w:p>
    <w:p w14:paraId="3C1C5AD7" w14:textId="77777777" w:rsidR="00AF215C" w:rsidRDefault="00B83751" w:rsidP="00AF215C">
      <w:pPr>
        <w:pStyle w:val="20"/>
        <w:shd w:val="clear" w:color="auto" w:fill="auto"/>
        <w:spacing w:before="0" w:line="312" w:lineRule="auto"/>
        <w:ind w:firstLine="680"/>
      </w:pPr>
      <w:r>
        <w:rPr>
          <w:rStyle w:val="21"/>
        </w:rPr>
        <w:t xml:space="preserve">Мониторинг в образовании </w:t>
      </w:r>
      <w:r w:rsidR="008F4B0F">
        <w:t>–</w:t>
      </w:r>
      <w:r>
        <w:t xml:space="preserve"> это</w:t>
      </w:r>
      <w:r w:rsidR="00AF215C">
        <w:t xml:space="preserve"> </w:t>
      </w:r>
      <w:r>
        <w:t>система сбора, обработки, хранения и распространения информации об образовательной системе или отдельных ее компонентах, которая ориентирована на информационное обеспечение управления, позволяющая судить о состоянии объекта в любой момент времени и дающая прогноз ее развития.</w:t>
      </w:r>
    </w:p>
    <w:p w14:paraId="387DEF88" w14:textId="3C5FA3A3" w:rsidR="00B83751" w:rsidRPr="00A24FF3" w:rsidRDefault="00AF215C" w:rsidP="00B83751">
      <w:pPr>
        <w:pStyle w:val="20"/>
        <w:shd w:val="clear" w:color="auto" w:fill="auto"/>
        <w:spacing w:before="0" w:line="312" w:lineRule="auto"/>
        <w:ind w:firstLine="680"/>
      </w:pPr>
      <w:r>
        <w:t xml:space="preserve">1.3. </w:t>
      </w:r>
      <w:r w:rsidR="00B83751" w:rsidRPr="00A24FF3">
        <w:t>Мониторинг осуществляется в соответствии со следующими</w:t>
      </w:r>
      <w:r w:rsidR="00376BF9">
        <w:t xml:space="preserve"> документами</w:t>
      </w:r>
      <w:r w:rsidR="00B83751" w:rsidRPr="00A24FF3">
        <w:t xml:space="preserve">: </w:t>
      </w:r>
    </w:p>
    <w:p w14:paraId="58D3750C" w14:textId="77777777" w:rsidR="00376BF9" w:rsidRDefault="00B83751" w:rsidP="00376BF9">
      <w:pPr>
        <w:pStyle w:val="20"/>
        <w:numPr>
          <w:ilvl w:val="0"/>
          <w:numId w:val="2"/>
        </w:numPr>
        <w:shd w:val="clear" w:color="auto" w:fill="auto"/>
        <w:tabs>
          <w:tab w:val="left" w:pos="1096"/>
        </w:tabs>
        <w:spacing w:before="0" w:line="312" w:lineRule="auto"/>
        <w:ind w:left="0" w:firstLine="680"/>
      </w:pPr>
      <w:r w:rsidRPr="00A24FF3">
        <w:t xml:space="preserve">Федеральный закон «Об образовании в Российской Федерации» </w:t>
      </w:r>
      <w:r w:rsidR="00AF215C">
        <w:t xml:space="preserve">                              </w:t>
      </w:r>
      <w:r w:rsidRPr="00A24FF3">
        <w:t>от 29.12.2012 № 273-ФЗ;</w:t>
      </w:r>
    </w:p>
    <w:p w14:paraId="06840380" w14:textId="742D1F06" w:rsidR="00B83751" w:rsidRPr="00A24FF3" w:rsidRDefault="00376BF9" w:rsidP="00376BF9">
      <w:pPr>
        <w:pStyle w:val="20"/>
        <w:numPr>
          <w:ilvl w:val="0"/>
          <w:numId w:val="2"/>
        </w:numPr>
        <w:shd w:val="clear" w:color="auto" w:fill="auto"/>
        <w:tabs>
          <w:tab w:val="left" w:pos="1096"/>
        </w:tabs>
        <w:spacing w:before="0" w:line="312" w:lineRule="auto"/>
        <w:ind w:left="0" w:firstLine="680"/>
      </w:pPr>
      <w:r w:rsidRPr="00376BF9">
        <w:t>Распоряжение Правительства РФ от 31 марта 2022 г. N 678-р Об утверждении Концепции развития дополнительного образования детей до 2030 г. и плана мероприятий по ее реализации</w:t>
      </w:r>
      <w:r w:rsidR="00B83751" w:rsidRPr="00A24FF3">
        <w:t>;</w:t>
      </w:r>
    </w:p>
    <w:p w14:paraId="1186EBA4" w14:textId="33F662E4" w:rsidR="00B83751" w:rsidRDefault="00B83751" w:rsidP="00B83751">
      <w:pPr>
        <w:pStyle w:val="20"/>
        <w:numPr>
          <w:ilvl w:val="0"/>
          <w:numId w:val="2"/>
        </w:numPr>
        <w:tabs>
          <w:tab w:val="left" w:pos="1096"/>
        </w:tabs>
        <w:spacing w:before="0" w:line="312" w:lineRule="auto"/>
        <w:ind w:left="0" w:firstLine="680"/>
      </w:pPr>
      <w:r>
        <w:t>Распоряжение Минпросвещения России от 25.12.2019 № Р-145</w:t>
      </w:r>
      <w:r w:rsidR="00376BF9">
        <w:t xml:space="preserve"> </w:t>
      </w:r>
      <w:r>
        <w:t>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обучающимися;</w:t>
      </w:r>
    </w:p>
    <w:p w14:paraId="362EFAA0" w14:textId="77777777" w:rsidR="00B83751" w:rsidRDefault="00B83751" w:rsidP="00B83751">
      <w:pPr>
        <w:pStyle w:val="20"/>
        <w:numPr>
          <w:ilvl w:val="0"/>
          <w:numId w:val="2"/>
        </w:numPr>
        <w:tabs>
          <w:tab w:val="left" w:pos="1096"/>
        </w:tabs>
        <w:spacing w:before="0" w:line="312" w:lineRule="auto"/>
        <w:ind w:left="0" w:firstLine="680"/>
      </w:pPr>
      <w:r>
        <w:t>«Методические рекомендации по разработке и внедрению системы (целевой модели) наставничества педагогических работников в образовательных организациях», утвержденные Минпросвещением РФ № АЗ-1128/08, Профсоюзом работников народного образования и науки РФ № 657 от 21 декабря 2021 года.</w:t>
      </w:r>
    </w:p>
    <w:p w14:paraId="4351A464" w14:textId="77777777" w:rsidR="00B83751" w:rsidRDefault="00B83751" w:rsidP="00B83751">
      <w:pPr>
        <w:pStyle w:val="40"/>
        <w:numPr>
          <w:ilvl w:val="0"/>
          <w:numId w:val="1"/>
        </w:numPr>
        <w:shd w:val="clear" w:color="auto" w:fill="auto"/>
        <w:tabs>
          <w:tab w:val="left" w:pos="3420"/>
        </w:tabs>
        <w:spacing w:after="0" w:line="312" w:lineRule="auto"/>
        <w:ind w:left="3060"/>
      </w:pPr>
      <w:r>
        <w:t>Цель и задачи мониторинга</w:t>
      </w:r>
    </w:p>
    <w:p w14:paraId="2E1C76C2" w14:textId="77777777" w:rsidR="00B83751" w:rsidRDefault="00B83751" w:rsidP="00B83751">
      <w:pPr>
        <w:pStyle w:val="20"/>
        <w:tabs>
          <w:tab w:val="left" w:pos="1087"/>
        </w:tabs>
        <w:spacing w:before="0" w:line="312" w:lineRule="auto"/>
        <w:ind w:firstLine="680"/>
      </w:pPr>
      <w:r w:rsidRPr="00A24FF3">
        <w:rPr>
          <w:b/>
          <w:bCs/>
        </w:rPr>
        <w:t>2.1. Цель мониторинга:</w:t>
      </w:r>
      <w:r>
        <w:t xml:space="preserve"> получение достоверной информации о степени эффективности реализации программ наставничества в общеобразовательных организациях и в учреждениях дополнительного образования республики Дагестан и количестве педагогов, вовлеченных в наставническую деятельность.  </w:t>
      </w:r>
    </w:p>
    <w:p w14:paraId="16933E10" w14:textId="77777777" w:rsidR="00E51E5B" w:rsidRDefault="00E51E5B" w:rsidP="00B83751">
      <w:pPr>
        <w:pStyle w:val="20"/>
        <w:tabs>
          <w:tab w:val="left" w:pos="1087"/>
        </w:tabs>
        <w:spacing w:before="0" w:line="312" w:lineRule="auto"/>
        <w:ind w:firstLine="680"/>
        <w:rPr>
          <w:b/>
          <w:bCs/>
        </w:rPr>
      </w:pPr>
    </w:p>
    <w:p w14:paraId="1504AF92" w14:textId="33065FBA" w:rsidR="00B83751" w:rsidRPr="00A24FF3" w:rsidRDefault="00B83751" w:rsidP="00B83751">
      <w:pPr>
        <w:pStyle w:val="20"/>
        <w:tabs>
          <w:tab w:val="left" w:pos="1087"/>
        </w:tabs>
        <w:spacing w:before="0" w:line="312" w:lineRule="auto"/>
        <w:ind w:firstLine="680"/>
        <w:rPr>
          <w:b/>
          <w:bCs/>
        </w:rPr>
      </w:pPr>
      <w:r w:rsidRPr="00A24FF3">
        <w:rPr>
          <w:b/>
          <w:bCs/>
        </w:rPr>
        <w:t>2.2. Задачи мониторинга:</w:t>
      </w:r>
    </w:p>
    <w:p w14:paraId="6FD02544" w14:textId="77777777" w:rsidR="00B83751" w:rsidRDefault="00B83751" w:rsidP="00B83751">
      <w:pPr>
        <w:pStyle w:val="20"/>
        <w:numPr>
          <w:ilvl w:val="0"/>
          <w:numId w:val="3"/>
        </w:numPr>
        <w:tabs>
          <w:tab w:val="left" w:pos="1087"/>
        </w:tabs>
        <w:spacing w:before="0" w:line="312" w:lineRule="auto"/>
        <w:ind w:left="0" w:firstLine="680"/>
      </w:pPr>
      <w:r>
        <w:t>определить основания для обобщения и анализа получаемой информации об эффективности реализации целевой модели наставничества (далее - ЦМН), программ наставничества;</w:t>
      </w:r>
    </w:p>
    <w:p w14:paraId="1F328882" w14:textId="77777777" w:rsidR="00B83751" w:rsidRDefault="00B83751" w:rsidP="00B83751">
      <w:pPr>
        <w:pStyle w:val="20"/>
        <w:numPr>
          <w:ilvl w:val="0"/>
          <w:numId w:val="3"/>
        </w:numPr>
        <w:tabs>
          <w:tab w:val="left" w:pos="1087"/>
        </w:tabs>
        <w:spacing w:before="0" w:line="312" w:lineRule="auto"/>
        <w:ind w:left="0" w:firstLine="680"/>
      </w:pPr>
      <w:r>
        <w:t>обеспечить организационно-методические условия для сбора и обработки информации;</w:t>
      </w:r>
    </w:p>
    <w:p w14:paraId="70AB9ECB" w14:textId="77777777" w:rsidR="00B83751" w:rsidRDefault="00B83751" w:rsidP="00B83751">
      <w:pPr>
        <w:pStyle w:val="20"/>
        <w:numPr>
          <w:ilvl w:val="0"/>
          <w:numId w:val="3"/>
        </w:numPr>
        <w:tabs>
          <w:tab w:val="left" w:pos="1087"/>
        </w:tabs>
        <w:spacing w:before="0" w:line="312" w:lineRule="auto"/>
        <w:ind w:left="0" w:firstLine="680"/>
      </w:pPr>
      <w:r>
        <w:t>оценивать и прогнозировать тенденции развития процесса реализации ЦМН посредством анализа информации и адресных рекомендаций по эффективной реализации наставнических практик в образовательных организациях для принятия управленческих решений.</w:t>
      </w:r>
    </w:p>
    <w:p w14:paraId="02F7BB19" w14:textId="77777777" w:rsidR="00B83751" w:rsidRDefault="00B83751" w:rsidP="00B83751">
      <w:pPr>
        <w:pStyle w:val="40"/>
        <w:numPr>
          <w:ilvl w:val="1"/>
          <w:numId w:val="9"/>
        </w:numPr>
        <w:shd w:val="clear" w:color="auto" w:fill="auto"/>
        <w:tabs>
          <w:tab w:val="left" w:pos="3738"/>
        </w:tabs>
        <w:spacing w:after="0" w:line="312" w:lineRule="auto"/>
      </w:pPr>
      <w:r>
        <w:t>Участники мониторинга</w:t>
      </w:r>
    </w:p>
    <w:p w14:paraId="74D1708A" w14:textId="1650366B" w:rsidR="00B83751" w:rsidRDefault="00B83751" w:rsidP="00B83751">
      <w:pPr>
        <w:pStyle w:val="20"/>
        <w:shd w:val="clear" w:color="auto" w:fill="auto"/>
        <w:spacing w:before="0" w:line="312" w:lineRule="auto"/>
        <w:ind w:firstLine="680"/>
      </w:pPr>
      <w:r>
        <w:t xml:space="preserve">Участники мониторинга: </w:t>
      </w:r>
      <w:r w:rsidRPr="00A24FF3">
        <w:t xml:space="preserve">общеобразовательные </w:t>
      </w:r>
      <w:r>
        <w:t>организации</w:t>
      </w:r>
      <w:r w:rsidRPr="00A24FF3">
        <w:t xml:space="preserve"> и образовательные учреждения дополнительного образования </w:t>
      </w:r>
      <w:r w:rsidR="00B24BDB">
        <w:t xml:space="preserve"> МР  </w:t>
      </w:r>
      <w:proofErr w:type="spellStart"/>
      <w:r w:rsidR="00B24BDB">
        <w:t>Цунтинский</w:t>
      </w:r>
      <w:proofErr w:type="spellEnd"/>
      <w:r w:rsidR="00B24BDB">
        <w:t xml:space="preserve">  район    </w:t>
      </w:r>
      <w:r w:rsidRPr="00A24FF3">
        <w:t xml:space="preserve"> (далее - ОО).</w:t>
      </w:r>
    </w:p>
    <w:p w14:paraId="21D762C3" w14:textId="77777777" w:rsidR="00B83751" w:rsidRPr="005D7BD5" w:rsidRDefault="00B83751" w:rsidP="00B83751">
      <w:pPr>
        <w:pStyle w:val="20"/>
        <w:numPr>
          <w:ilvl w:val="0"/>
          <w:numId w:val="9"/>
        </w:numPr>
        <w:spacing w:before="0" w:line="312" w:lineRule="auto"/>
        <w:jc w:val="center"/>
        <w:rPr>
          <w:b/>
          <w:bCs/>
        </w:rPr>
      </w:pPr>
      <w:r w:rsidRPr="005D7BD5">
        <w:rPr>
          <w:b/>
          <w:bCs/>
        </w:rPr>
        <w:t>Показатели мониторинга</w:t>
      </w:r>
    </w:p>
    <w:p w14:paraId="5EF48A5C" w14:textId="239EC1E6" w:rsidR="00B83751" w:rsidRDefault="00B83751" w:rsidP="00B83751">
      <w:pPr>
        <w:pStyle w:val="20"/>
        <w:shd w:val="clear" w:color="auto" w:fill="auto"/>
        <w:spacing w:before="0" w:line="312" w:lineRule="auto"/>
        <w:ind w:firstLine="680"/>
      </w:pPr>
      <w:r w:rsidRPr="00026341">
        <w:rPr>
          <w:b/>
          <w:bCs/>
        </w:rPr>
        <w:t>3.1.</w:t>
      </w:r>
      <w:r>
        <w:t xml:space="preserve"> </w:t>
      </w:r>
      <w:r w:rsidRPr="00D92A33">
        <w:t xml:space="preserve">Для разработки системы </w:t>
      </w:r>
      <w:r>
        <w:t xml:space="preserve">оценки </w:t>
      </w:r>
      <w:r w:rsidRPr="005D7BD5">
        <w:t xml:space="preserve">эффективности реализации программ наставничества и </w:t>
      </w:r>
      <w:r>
        <w:t>создания</w:t>
      </w:r>
      <w:r w:rsidRPr="005D7BD5">
        <w:t xml:space="preserve"> условий для обеспечения его развития в</w:t>
      </w:r>
      <w:r w:rsidR="00E51E5B">
        <w:t xml:space="preserve"> ОО </w:t>
      </w:r>
      <w:r w:rsidRPr="00D92A33">
        <w:t>были выделены следующие показатели</w:t>
      </w:r>
      <w:r>
        <w:t>:</w:t>
      </w:r>
    </w:p>
    <w:p w14:paraId="79452590" w14:textId="4E844695" w:rsidR="00B83751" w:rsidRPr="00E51E5B" w:rsidRDefault="00B83751" w:rsidP="00E51E5B">
      <w:pPr>
        <w:pStyle w:val="20"/>
        <w:shd w:val="clear" w:color="auto" w:fill="auto"/>
        <w:spacing w:before="0" w:line="312" w:lineRule="auto"/>
        <w:ind w:firstLine="680"/>
        <w:rPr>
          <w:i/>
          <w:iCs/>
        </w:rPr>
      </w:pPr>
      <w:r w:rsidRPr="00DB5542">
        <w:rPr>
          <w:i/>
          <w:iCs/>
        </w:rPr>
        <w:t xml:space="preserve">1. </w:t>
      </w:r>
      <w:r w:rsidRPr="00C93ABA">
        <w:rPr>
          <w:i/>
          <w:iCs/>
        </w:rPr>
        <w:t xml:space="preserve">Состояние нормативно-правового и информационно-методического обеспечения по реализации программы наставничества в </w:t>
      </w:r>
      <w:r>
        <w:rPr>
          <w:i/>
          <w:iCs/>
        </w:rPr>
        <w:t>ОО</w:t>
      </w:r>
      <w:bookmarkStart w:id="1" w:name="_Hlk222151637"/>
      <w:r w:rsidRPr="00D92A33">
        <w:t xml:space="preserve">: </w:t>
      </w:r>
    </w:p>
    <w:bookmarkEnd w:id="1"/>
    <w:p w14:paraId="6CBF0E21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Наличие локальных актов</w:t>
      </w:r>
      <w:r>
        <w:t>;</w:t>
      </w:r>
    </w:p>
    <w:p w14:paraId="788DFBE6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 xml:space="preserve">Раздел «Наставничество на официальном сайте </w:t>
      </w:r>
      <w:r>
        <w:t>ОО</w:t>
      </w:r>
      <w:r w:rsidRPr="00C93ABA">
        <w:t>»</w:t>
      </w:r>
      <w:r>
        <w:t>;</w:t>
      </w:r>
    </w:p>
    <w:p w14:paraId="7A05A6C1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Положение о системе наставничества педагогических работников и обучающихся в образовательной организации</w:t>
      </w:r>
      <w:r>
        <w:t>;</w:t>
      </w:r>
    </w:p>
    <w:p w14:paraId="45DB3239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Программа наставничества образовательной организации</w:t>
      </w:r>
      <w:r>
        <w:t>;</w:t>
      </w:r>
    </w:p>
    <w:p w14:paraId="05229525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Приказ (ы) о закреплении наставнических пар/групп в образовательной организации</w:t>
      </w:r>
      <w:r>
        <w:t>;</w:t>
      </w:r>
    </w:p>
    <w:p w14:paraId="1AC05727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Приказ о внедрении и/или реализации ЦМН в образовательной организации</w:t>
      </w:r>
      <w:r>
        <w:t>;</w:t>
      </w:r>
    </w:p>
    <w:p w14:paraId="5FDC3B2C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Приказ (ы) о назначении куратора (</w:t>
      </w:r>
      <w:proofErr w:type="spellStart"/>
      <w:r w:rsidRPr="00C93ABA">
        <w:t>ов</w:t>
      </w:r>
      <w:proofErr w:type="spellEnd"/>
      <w:r w:rsidRPr="00C93ABA">
        <w:t>) внедрения и/или реализации ЦМН в образовательной организации</w:t>
      </w:r>
      <w:r>
        <w:t>;</w:t>
      </w:r>
    </w:p>
    <w:p w14:paraId="1ED6F62E" w14:textId="77777777" w:rsidR="00B83751" w:rsidRDefault="00B83751" w:rsidP="00B83751">
      <w:pPr>
        <w:pStyle w:val="20"/>
        <w:numPr>
          <w:ilvl w:val="0"/>
          <w:numId w:val="4"/>
        </w:numPr>
        <w:shd w:val="clear" w:color="auto" w:fill="auto"/>
        <w:spacing w:before="0" w:line="312" w:lineRule="auto"/>
        <w:ind w:left="0" w:firstLine="426"/>
      </w:pPr>
      <w:r w:rsidRPr="00C93ABA">
        <w:t>План мероприятий (дорожная карта) внедрения и/или реализации ЦМН педагогических работников и обучающихся образовательной организации</w:t>
      </w:r>
      <w:r>
        <w:t>.</w:t>
      </w:r>
    </w:p>
    <w:p w14:paraId="5157BC61" w14:textId="1445366C" w:rsidR="00B83751" w:rsidRPr="00E51E5B" w:rsidRDefault="00B83751" w:rsidP="00E51E5B">
      <w:pPr>
        <w:pStyle w:val="20"/>
        <w:numPr>
          <w:ilvl w:val="0"/>
          <w:numId w:val="5"/>
        </w:numPr>
        <w:shd w:val="clear" w:color="auto" w:fill="auto"/>
        <w:spacing w:before="0" w:line="312" w:lineRule="auto"/>
        <w:ind w:left="0" w:firstLine="680"/>
        <w:rPr>
          <w:i/>
          <w:iCs/>
        </w:rPr>
      </w:pPr>
      <w:r w:rsidRPr="00C93ABA">
        <w:rPr>
          <w:i/>
          <w:iCs/>
        </w:rPr>
        <w:t xml:space="preserve">Кадровый педагогический ресурс в </w:t>
      </w:r>
      <w:r>
        <w:rPr>
          <w:i/>
          <w:iCs/>
        </w:rPr>
        <w:t>ОО</w:t>
      </w:r>
      <w:r w:rsidRPr="00C93ABA">
        <w:rPr>
          <w:i/>
          <w:iCs/>
        </w:rPr>
        <w:t xml:space="preserve"> для эффективной реализации программы наставничества</w:t>
      </w:r>
      <w:r w:rsidRPr="00C93ABA">
        <w:t>:</w:t>
      </w:r>
    </w:p>
    <w:p w14:paraId="2DE2C183" w14:textId="77777777" w:rsidR="00B83751" w:rsidRDefault="00B83751" w:rsidP="00B83751">
      <w:pPr>
        <w:pStyle w:val="20"/>
        <w:numPr>
          <w:ilvl w:val="0"/>
          <w:numId w:val="6"/>
        </w:numPr>
        <w:shd w:val="clear" w:color="auto" w:fill="auto"/>
        <w:spacing w:before="0" w:line="312" w:lineRule="auto"/>
        <w:ind w:left="0" w:firstLine="426"/>
      </w:pPr>
      <w:r w:rsidRPr="00C93ABA">
        <w:t>Количество молодых педагогов в ОО (с опытом работы от 0 до 3 лет)</w:t>
      </w:r>
      <w:r>
        <w:t>;</w:t>
      </w:r>
    </w:p>
    <w:p w14:paraId="6F26841F" w14:textId="77777777" w:rsidR="00B83751" w:rsidRDefault="00B83751" w:rsidP="00B83751">
      <w:pPr>
        <w:pStyle w:val="20"/>
        <w:numPr>
          <w:ilvl w:val="0"/>
          <w:numId w:val="6"/>
        </w:numPr>
        <w:shd w:val="clear" w:color="auto" w:fill="auto"/>
        <w:spacing w:before="0" w:line="312" w:lineRule="auto"/>
        <w:ind w:left="0" w:firstLine="426"/>
      </w:pPr>
      <w:r w:rsidRPr="00C93ABA">
        <w:t xml:space="preserve">Количество педагогов - молодых специалистов (с опытом работы от 0 до 3 </w:t>
      </w:r>
      <w:r w:rsidRPr="00C93ABA">
        <w:lastRenderedPageBreak/>
        <w:t xml:space="preserve">лет) </w:t>
      </w:r>
      <w:r>
        <w:t>в ОО</w:t>
      </w:r>
      <w:r w:rsidRPr="00C93ABA">
        <w:t>, вошедших в программы наставничества в роли наставляемог</w:t>
      </w:r>
      <w:r>
        <w:t>о;</w:t>
      </w:r>
    </w:p>
    <w:p w14:paraId="33A788AE" w14:textId="77777777" w:rsidR="00B83751" w:rsidRDefault="00B83751" w:rsidP="00B83751">
      <w:pPr>
        <w:pStyle w:val="20"/>
        <w:numPr>
          <w:ilvl w:val="0"/>
          <w:numId w:val="6"/>
        </w:numPr>
        <w:shd w:val="clear" w:color="auto" w:fill="auto"/>
        <w:spacing w:before="0" w:line="312" w:lineRule="auto"/>
        <w:ind w:left="0" w:firstLine="426"/>
      </w:pPr>
      <w:r w:rsidRPr="00C93ABA">
        <w:t xml:space="preserve">Количество педагогов </w:t>
      </w:r>
      <w:r>
        <w:t xml:space="preserve">в </w:t>
      </w:r>
      <w:r w:rsidRPr="00C93ABA">
        <w:t>ОО, вошедших в программы наставничества в роли наставника</w:t>
      </w:r>
      <w:r>
        <w:t>;</w:t>
      </w:r>
    </w:p>
    <w:p w14:paraId="3D3358F2" w14:textId="77777777" w:rsidR="00B83751" w:rsidRDefault="00B83751" w:rsidP="00B83751">
      <w:pPr>
        <w:pStyle w:val="20"/>
        <w:numPr>
          <w:ilvl w:val="0"/>
          <w:numId w:val="6"/>
        </w:numPr>
        <w:shd w:val="clear" w:color="auto" w:fill="auto"/>
        <w:spacing w:before="0" w:line="312" w:lineRule="auto"/>
        <w:ind w:left="0" w:firstLine="426"/>
      </w:pPr>
      <w:r w:rsidRPr="00C93ABA">
        <w:t>Количество наставнических пар/групп в соответствии с приказом</w:t>
      </w:r>
      <w:r>
        <w:t>;</w:t>
      </w:r>
    </w:p>
    <w:p w14:paraId="75E81EAB" w14:textId="77777777" w:rsidR="00B83751" w:rsidRDefault="00B83751" w:rsidP="00B83751">
      <w:pPr>
        <w:pStyle w:val="20"/>
        <w:numPr>
          <w:ilvl w:val="0"/>
          <w:numId w:val="6"/>
        </w:numPr>
        <w:shd w:val="clear" w:color="auto" w:fill="auto"/>
        <w:spacing w:before="0" w:line="312" w:lineRule="auto"/>
        <w:ind w:left="0" w:firstLine="426"/>
      </w:pPr>
      <w:r w:rsidRPr="00C93ABA">
        <w:t>Количество предприятий (организаций), вошедших в программы наставничества</w:t>
      </w:r>
      <w:r>
        <w:t>.</w:t>
      </w:r>
    </w:p>
    <w:p w14:paraId="64ED6F65" w14:textId="40114EAF" w:rsidR="00B83751" w:rsidRPr="00C93ABA" w:rsidRDefault="00B83751" w:rsidP="00B83751">
      <w:pPr>
        <w:pStyle w:val="20"/>
        <w:numPr>
          <w:ilvl w:val="0"/>
          <w:numId w:val="5"/>
        </w:numPr>
        <w:shd w:val="clear" w:color="auto" w:fill="auto"/>
        <w:spacing w:before="0" w:line="312" w:lineRule="auto"/>
        <w:ind w:left="0" w:firstLine="426"/>
        <w:rPr>
          <w:i/>
          <w:iCs/>
        </w:rPr>
      </w:pPr>
      <w:r w:rsidRPr="00C93ABA">
        <w:rPr>
          <w:i/>
          <w:iCs/>
        </w:rPr>
        <w:t>Формы наставничества, применяемые в ОО</w:t>
      </w:r>
      <w:r>
        <w:rPr>
          <w:i/>
          <w:iCs/>
        </w:rPr>
        <w:t>:</w:t>
      </w:r>
    </w:p>
    <w:p w14:paraId="03D7577A" w14:textId="77777777" w:rsidR="00B83751" w:rsidRDefault="00B83751" w:rsidP="00B83751">
      <w:pPr>
        <w:pStyle w:val="20"/>
        <w:numPr>
          <w:ilvl w:val="0"/>
          <w:numId w:val="7"/>
        </w:numPr>
        <w:shd w:val="clear" w:color="auto" w:fill="auto"/>
        <w:spacing w:before="0" w:line="312" w:lineRule="auto"/>
        <w:ind w:left="0" w:firstLine="426"/>
      </w:pPr>
      <w:r>
        <w:t>Педагог-педагог;</w:t>
      </w:r>
    </w:p>
    <w:p w14:paraId="7743985E" w14:textId="77777777" w:rsidR="00B83751" w:rsidRDefault="00B83751" w:rsidP="00B83751">
      <w:pPr>
        <w:pStyle w:val="20"/>
        <w:numPr>
          <w:ilvl w:val="0"/>
          <w:numId w:val="7"/>
        </w:numPr>
        <w:shd w:val="clear" w:color="auto" w:fill="auto"/>
        <w:spacing w:before="0" w:line="312" w:lineRule="auto"/>
        <w:ind w:left="0" w:firstLine="426"/>
      </w:pPr>
      <w:r>
        <w:t>Педагог-обучающийся;</w:t>
      </w:r>
    </w:p>
    <w:p w14:paraId="77393F10" w14:textId="77777777" w:rsidR="00B83751" w:rsidRDefault="00B83751" w:rsidP="00B83751">
      <w:pPr>
        <w:pStyle w:val="20"/>
        <w:numPr>
          <w:ilvl w:val="0"/>
          <w:numId w:val="7"/>
        </w:numPr>
        <w:shd w:val="clear" w:color="auto" w:fill="auto"/>
        <w:spacing w:before="0" w:line="312" w:lineRule="auto"/>
        <w:ind w:left="0" w:firstLine="426"/>
      </w:pPr>
      <w:r>
        <w:t>Обучающийся-обучающийся;</w:t>
      </w:r>
    </w:p>
    <w:p w14:paraId="6A353ED3" w14:textId="77777777" w:rsidR="00B83751" w:rsidRDefault="00B83751" w:rsidP="00B83751">
      <w:pPr>
        <w:pStyle w:val="20"/>
        <w:numPr>
          <w:ilvl w:val="0"/>
          <w:numId w:val="7"/>
        </w:numPr>
        <w:shd w:val="clear" w:color="auto" w:fill="auto"/>
        <w:spacing w:before="0" w:line="312" w:lineRule="auto"/>
        <w:ind w:left="0" w:firstLine="426"/>
      </w:pPr>
      <w:r>
        <w:t>Работодатель-педагог;</w:t>
      </w:r>
    </w:p>
    <w:p w14:paraId="17B801CA" w14:textId="77777777" w:rsidR="00B83751" w:rsidRDefault="00B83751" w:rsidP="00B83751">
      <w:pPr>
        <w:pStyle w:val="20"/>
        <w:numPr>
          <w:ilvl w:val="0"/>
          <w:numId w:val="7"/>
        </w:numPr>
        <w:shd w:val="clear" w:color="auto" w:fill="auto"/>
        <w:spacing w:before="0" w:line="312" w:lineRule="auto"/>
        <w:ind w:left="0" w:firstLine="426"/>
      </w:pPr>
      <w:r>
        <w:t>Работодатель-обучающийся.</w:t>
      </w:r>
    </w:p>
    <w:p w14:paraId="092973C2" w14:textId="77777777" w:rsidR="00B83751" w:rsidRDefault="00B83751" w:rsidP="00B83751">
      <w:pPr>
        <w:pStyle w:val="20"/>
        <w:numPr>
          <w:ilvl w:val="0"/>
          <w:numId w:val="5"/>
        </w:numPr>
        <w:shd w:val="clear" w:color="auto" w:fill="auto"/>
        <w:spacing w:before="0" w:line="312" w:lineRule="auto"/>
        <w:ind w:left="0" w:firstLine="426"/>
        <w:rPr>
          <w:i/>
          <w:iCs/>
        </w:rPr>
      </w:pPr>
      <w:r w:rsidRPr="00FF4DBA">
        <w:rPr>
          <w:i/>
          <w:iCs/>
        </w:rPr>
        <w:t xml:space="preserve">Эффективность реализации целевой модели наставничества в </w:t>
      </w:r>
      <w:r>
        <w:rPr>
          <w:i/>
          <w:iCs/>
        </w:rPr>
        <w:t>ОО:</w:t>
      </w:r>
    </w:p>
    <w:p w14:paraId="164A96FF" w14:textId="77777777" w:rsidR="00B83751" w:rsidRDefault="00B83751" w:rsidP="00B83751">
      <w:pPr>
        <w:pStyle w:val="20"/>
        <w:numPr>
          <w:ilvl w:val="0"/>
          <w:numId w:val="8"/>
        </w:numPr>
        <w:shd w:val="clear" w:color="auto" w:fill="auto"/>
        <w:spacing w:before="0" w:line="312" w:lineRule="auto"/>
        <w:ind w:left="0" w:firstLine="426"/>
      </w:pPr>
      <w:r>
        <w:t>Уровень удовлетворенности наставляемых и наставников участием в программе наставничества;</w:t>
      </w:r>
    </w:p>
    <w:p w14:paraId="468F6CFC" w14:textId="6DCB0EB3" w:rsidR="00B83751" w:rsidRDefault="00B83751" w:rsidP="00B83751">
      <w:pPr>
        <w:pStyle w:val="20"/>
        <w:numPr>
          <w:ilvl w:val="0"/>
          <w:numId w:val="8"/>
        </w:numPr>
        <w:shd w:val="clear" w:color="auto" w:fill="auto"/>
        <w:spacing w:before="0" w:line="312" w:lineRule="auto"/>
        <w:ind w:left="0" w:firstLine="426"/>
      </w:pPr>
      <w:r>
        <w:t>Степень изменения</w:t>
      </w:r>
      <w:r w:rsidR="00E51E5B">
        <w:t xml:space="preserve"> </w:t>
      </w:r>
      <w:r>
        <w:t>личности наставляемого (активность, заинтересованность, участие в конкурсах и т.д.).</w:t>
      </w:r>
    </w:p>
    <w:p w14:paraId="0754C9CE" w14:textId="785229FE" w:rsidR="00B83751" w:rsidRDefault="00B83751" w:rsidP="00B83751">
      <w:pPr>
        <w:pStyle w:val="20"/>
        <w:shd w:val="clear" w:color="auto" w:fill="auto"/>
        <w:spacing w:before="0" w:line="312" w:lineRule="auto"/>
        <w:ind w:firstLine="426"/>
      </w:pPr>
      <w:r w:rsidRPr="00827008">
        <w:rPr>
          <w:b/>
          <w:bCs/>
        </w:rPr>
        <w:t xml:space="preserve">3.2. </w:t>
      </w:r>
      <w:r>
        <w:rPr>
          <w:b/>
          <w:bCs/>
        </w:rPr>
        <w:t xml:space="preserve"> </w:t>
      </w:r>
      <w:r w:rsidRPr="00827008">
        <w:t>Все представленные показатели и критерии включены в электронную форму</w:t>
      </w:r>
      <w:r>
        <w:t xml:space="preserve"> - </w:t>
      </w:r>
      <w:r w:rsidRPr="00827008">
        <w:t>которую необходимо заполнить специалист</w:t>
      </w:r>
      <w:r>
        <w:t>у</w:t>
      </w:r>
      <w:r w:rsidRPr="00827008">
        <w:t xml:space="preserve"> ОО</w:t>
      </w:r>
      <w:r>
        <w:t>,</w:t>
      </w:r>
      <w:r w:rsidRPr="00827008">
        <w:t xml:space="preserve"> ответственн</w:t>
      </w:r>
      <w:r>
        <w:t>ому</w:t>
      </w:r>
      <w:r w:rsidRPr="00827008">
        <w:t xml:space="preserve"> за про</w:t>
      </w:r>
      <w:r>
        <w:t xml:space="preserve">хождение </w:t>
      </w:r>
      <w:r w:rsidRPr="00827008">
        <w:t>Мониторинга.</w:t>
      </w:r>
    </w:p>
    <w:p w14:paraId="5ACE9789" w14:textId="37117BD0" w:rsidR="00B83751" w:rsidRDefault="00B83751" w:rsidP="00B83751">
      <w:pPr>
        <w:pStyle w:val="20"/>
        <w:shd w:val="clear" w:color="auto" w:fill="auto"/>
        <w:spacing w:before="0" w:line="312" w:lineRule="auto"/>
        <w:ind w:firstLine="426"/>
      </w:pPr>
      <w:r>
        <w:t>Мониторинг можно пройти следующим способом:</w:t>
      </w:r>
    </w:p>
    <w:p w14:paraId="42984959" w14:textId="77777777" w:rsidR="00B83751" w:rsidRPr="00F33D63" w:rsidRDefault="00B83751" w:rsidP="00B83751">
      <w:pPr>
        <w:pStyle w:val="20"/>
        <w:shd w:val="clear" w:color="auto" w:fill="auto"/>
        <w:spacing w:before="0" w:line="312" w:lineRule="auto"/>
        <w:ind w:firstLine="426"/>
      </w:pPr>
      <w:r>
        <w:t xml:space="preserve"> по ссылке: </w:t>
      </w:r>
      <w:hyperlink r:id="rId8" w:history="1">
        <w:r w:rsidRPr="000C6658">
          <w:rPr>
            <w:rStyle w:val="a3"/>
          </w:rPr>
          <w:t>https://forms.yandex.ru/u/69932264eb6146cd2c790b82</w:t>
        </w:r>
      </w:hyperlink>
    </w:p>
    <w:p w14:paraId="6742A85B" w14:textId="77777777" w:rsidR="00B83751" w:rsidRDefault="00B83751" w:rsidP="00B83751">
      <w:pPr>
        <w:pStyle w:val="20"/>
        <w:shd w:val="clear" w:color="auto" w:fill="auto"/>
        <w:spacing w:before="0" w:line="312" w:lineRule="auto"/>
        <w:ind w:left="426" w:firstLine="0"/>
      </w:pPr>
      <w:r>
        <w:t>или по «</w:t>
      </w:r>
      <w:r w:rsidRPr="00F33D63">
        <w:t>QR-код</w:t>
      </w:r>
      <w:r>
        <w:t xml:space="preserve">»  </w:t>
      </w:r>
      <w:r>
        <w:rPr>
          <w:noProof/>
          <w:lang w:eastAsia="ru-RU"/>
        </w:rPr>
        <w:drawing>
          <wp:inline distT="0" distB="0" distL="0" distR="0" wp14:anchorId="14909B1F" wp14:editId="0A9BAFC2">
            <wp:extent cx="1757046" cy="21963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09" cy="2215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1A0C6" w14:textId="77777777" w:rsidR="00B83751" w:rsidRDefault="00B83751" w:rsidP="00B83751">
      <w:pPr>
        <w:pStyle w:val="20"/>
        <w:shd w:val="clear" w:color="auto" w:fill="auto"/>
        <w:spacing w:before="0" w:line="312" w:lineRule="auto"/>
        <w:ind w:left="426" w:firstLine="0"/>
      </w:pPr>
    </w:p>
    <w:p w14:paraId="07C18D1F" w14:textId="77777777" w:rsidR="00B83751" w:rsidRPr="005D7BD5" w:rsidRDefault="00B83751" w:rsidP="00B83751">
      <w:pPr>
        <w:pStyle w:val="20"/>
        <w:numPr>
          <w:ilvl w:val="0"/>
          <w:numId w:val="9"/>
        </w:numPr>
        <w:shd w:val="clear" w:color="auto" w:fill="auto"/>
        <w:spacing w:before="0" w:line="312" w:lineRule="auto"/>
        <w:jc w:val="center"/>
        <w:rPr>
          <w:b/>
          <w:bCs/>
        </w:rPr>
      </w:pPr>
      <w:r w:rsidRPr="00A24FF3">
        <w:rPr>
          <w:b/>
          <w:bCs/>
        </w:rPr>
        <w:t>Организация</w:t>
      </w:r>
      <w:r>
        <w:rPr>
          <w:b/>
          <w:bCs/>
        </w:rPr>
        <w:t xml:space="preserve"> и управление мониторингом</w:t>
      </w:r>
      <w:r w:rsidRPr="00A24FF3">
        <w:rPr>
          <w:b/>
          <w:bCs/>
        </w:rPr>
        <w:t xml:space="preserve"> </w:t>
      </w:r>
    </w:p>
    <w:p w14:paraId="274F92CA" w14:textId="77777777" w:rsidR="00B83751" w:rsidRDefault="00B83751" w:rsidP="00B83751">
      <w:pPr>
        <w:pStyle w:val="20"/>
        <w:spacing w:before="0" w:line="312" w:lineRule="auto"/>
        <w:ind w:firstLine="680"/>
      </w:pPr>
      <w:r w:rsidRPr="00026341">
        <w:rPr>
          <w:b/>
          <w:bCs/>
        </w:rPr>
        <w:t>4.1.</w:t>
      </w:r>
      <w:r>
        <w:t xml:space="preserve"> </w:t>
      </w:r>
      <w:r w:rsidRPr="005D7BD5">
        <w:t>Исследование проводится в несколько этапов с использованием разных форм и методов:</w:t>
      </w:r>
    </w:p>
    <w:p w14:paraId="32BF2684" w14:textId="348BB9BC" w:rsidR="00B83751" w:rsidRPr="005D7BD5" w:rsidRDefault="00B83751" w:rsidP="00B83751">
      <w:pPr>
        <w:pStyle w:val="20"/>
        <w:spacing w:before="0" w:line="312" w:lineRule="auto"/>
        <w:ind w:firstLine="680"/>
      </w:pPr>
      <w:r>
        <w:rPr>
          <w:b/>
          <w:bCs/>
        </w:rPr>
        <w:t xml:space="preserve">1 </w:t>
      </w:r>
      <w:r w:rsidRPr="005D7BD5">
        <w:rPr>
          <w:b/>
          <w:bCs/>
        </w:rPr>
        <w:t xml:space="preserve">этап: </w:t>
      </w:r>
      <w:r w:rsidR="003C0225">
        <w:t>04.03</w:t>
      </w:r>
      <w:r w:rsidRPr="005D7BD5">
        <w:t>-</w:t>
      </w:r>
      <w:r>
        <w:t>2</w:t>
      </w:r>
      <w:r w:rsidR="00D30FB1">
        <w:t>6</w:t>
      </w:r>
      <w:r w:rsidRPr="005D7BD5">
        <w:t>.0</w:t>
      </w:r>
      <w:r>
        <w:t>3</w:t>
      </w:r>
      <w:r w:rsidRPr="005D7BD5">
        <w:t>.202</w:t>
      </w:r>
      <w:r>
        <w:t>6</w:t>
      </w:r>
      <w:r w:rsidRPr="005D7BD5">
        <w:t xml:space="preserve"> гг. заполнени</w:t>
      </w:r>
      <w:r>
        <w:t>е</w:t>
      </w:r>
      <w:r w:rsidRPr="005D7BD5">
        <w:t xml:space="preserve"> </w:t>
      </w:r>
      <w:proofErr w:type="spellStart"/>
      <w:r w:rsidRPr="005D7BD5">
        <w:t>forms.yandex</w:t>
      </w:r>
      <w:proofErr w:type="spellEnd"/>
      <w:r>
        <w:t xml:space="preserve"> специалистами </w:t>
      </w:r>
      <w:r>
        <w:lastRenderedPageBreak/>
        <w:t xml:space="preserve">образовательных организаций, ответственных </w:t>
      </w:r>
      <w:r w:rsidR="00E51E5B">
        <w:t>за</w:t>
      </w:r>
      <w:r>
        <w:t xml:space="preserve"> проведени</w:t>
      </w:r>
      <w:r w:rsidR="00E51E5B">
        <w:t>е</w:t>
      </w:r>
      <w:r>
        <w:t xml:space="preserve"> Мониторинга.</w:t>
      </w:r>
    </w:p>
    <w:p w14:paraId="6A356A0F" w14:textId="32D0BB57" w:rsidR="00B83751" w:rsidRPr="005D7BD5" w:rsidRDefault="00B83751" w:rsidP="00B83751">
      <w:pPr>
        <w:pStyle w:val="20"/>
        <w:spacing w:before="0" w:line="312" w:lineRule="auto"/>
        <w:ind w:firstLine="680"/>
      </w:pPr>
      <w:r>
        <w:rPr>
          <w:b/>
          <w:bCs/>
        </w:rPr>
        <w:t>2</w:t>
      </w:r>
      <w:r w:rsidRPr="005D7BD5">
        <w:rPr>
          <w:b/>
          <w:bCs/>
        </w:rPr>
        <w:t xml:space="preserve"> этап (аналитический): </w:t>
      </w:r>
      <w:r>
        <w:t>2</w:t>
      </w:r>
      <w:r w:rsidR="00D30FB1">
        <w:t>7</w:t>
      </w:r>
      <w:r>
        <w:t>.03</w:t>
      </w:r>
      <w:r w:rsidRPr="005D7BD5">
        <w:t>-</w:t>
      </w:r>
      <w:r>
        <w:t>1</w:t>
      </w:r>
      <w:r w:rsidR="00D30FB1">
        <w:t>6</w:t>
      </w:r>
      <w:r w:rsidRPr="005D7BD5">
        <w:t>.0</w:t>
      </w:r>
      <w:r>
        <w:t>4</w:t>
      </w:r>
      <w:r w:rsidRPr="005D7BD5">
        <w:t>.202</w:t>
      </w:r>
      <w:r>
        <w:t>6</w:t>
      </w:r>
      <w:r w:rsidRPr="005D7BD5">
        <w:t xml:space="preserve"> гг</w:t>
      </w:r>
      <w:r>
        <w:t xml:space="preserve">. Центром развития дополнительного и профессионального образования </w:t>
      </w:r>
      <w:r w:rsidRPr="005D7BD5">
        <w:t>ГБУ ДПО РД «Дагестанский институт развития образования»</w:t>
      </w:r>
      <w:r>
        <w:t xml:space="preserve"> </w:t>
      </w:r>
      <w:r w:rsidRPr="005D7BD5">
        <w:t xml:space="preserve">осуществляется </w:t>
      </w:r>
      <w:r>
        <w:t>о</w:t>
      </w:r>
      <w:r w:rsidRPr="005D7BD5">
        <w:t xml:space="preserve">ценка результативности и эффективности реализации программы наставничества в </w:t>
      </w:r>
      <w:r>
        <w:t>ОО;</w:t>
      </w:r>
      <w:r w:rsidRPr="005D7BD5">
        <w:t xml:space="preserve"> оформляются сводные данные по информации, предоставленной от</w:t>
      </w:r>
      <w:r w:rsidR="00E51E5B">
        <w:t xml:space="preserve"> ОО </w:t>
      </w:r>
      <w:r>
        <w:t>при заполнении формы Мониторинга</w:t>
      </w:r>
      <w:r w:rsidRPr="005D7BD5">
        <w:t xml:space="preserve">. </w:t>
      </w:r>
      <w:r w:rsidRPr="00026341">
        <w:t>По результатам мониторинга готовятся аналитические материалы (справки, служебные записки и т.д.), в формах, соответствующих целям и задачам конкретных исследований. Указанные материалы включают аналитическую информацию и предложения.</w:t>
      </w:r>
    </w:p>
    <w:p w14:paraId="2B153BB7" w14:textId="1DD5F536" w:rsidR="00B83751" w:rsidRPr="00B83751" w:rsidRDefault="00B83751" w:rsidP="00E51E5B">
      <w:pPr>
        <w:pStyle w:val="20"/>
        <w:spacing w:before="0" w:line="312" w:lineRule="auto"/>
        <w:ind w:firstLine="680"/>
      </w:pPr>
      <w:r w:rsidRPr="005D7BD5">
        <w:t>Методы проведения мониторинга: сбор, обработка и анализ данных, представленных</w:t>
      </w:r>
      <w:r w:rsidR="00E51E5B">
        <w:t xml:space="preserve"> </w:t>
      </w:r>
      <w:r w:rsidRPr="005D7BD5">
        <w:t xml:space="preserve">посредством заполнения </w:t>
      </w:r>
      <w:proofErr w:type="spellStart"/>
      <w:r w:rsidRPr="005D7BD5">
        <w:t>forms.yandex</w:t>
      </w:r>
      <w:proofErr w:type="spellEnd"/>
      <w:r w:rsidRPr="005D7BD5">
        <w:t>, анализ официальных сайтов</w:t>
      </w:r>
      <w:r w:rsidR="00E51E5B">
        <w:t xml:space="preserve"> ОО</w:t>
      </w:r>
      <w:r w:rsidRPr="005D7BD5">
        <w:t>.</w:t>
      </w:r>
      <w:r w:rsidRPr="00026341">
        <w:t xml:space="preserve"> </w:t>
      </w:r>
    </w:p>
    <w:sectPr w:rsidR="00B83751" w:rsidRPr="00B8375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FD45C" w14:textId="77777777" w:rsidR="00DE7FA7" w:rsidRDefault="00DE7FA7">
      <w:r>
        <w:separator/>
      </w:r>
    </w:p>
  </w:endnote>
  <w:endnote w:type="continuationSeparator" w:id="0">
    <w:p w14:paraId="46EB257A" w14:textId="77777777" w:rsidR="00DE7FA7" w:rsidRDefault="00DE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FAFFD" w14:textId="77777777" w:rsidR="0074331B" w:rsidRDefault="00B837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0D918F8" wp14:editId="639FC286">
              <wp:simplePos x="0" y="0"/>
              <wp:positionH relativeFrom="page">
                <wp:posOffset>6957695</wp:posOffset>
              </wp:positionH>
              <wp:positionV relativeFrom="page">
                <wp:posOffset>9946005</wp:posOffset>
              </wp:positionV>
              <wp:extent cx="78105" cy="160655"/>
              <wp:effectExtent l="4445" t="190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0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B2617F" w14:textId="77777777" w:rsidR="0074331B" w:rsidRDefault="00B8375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73112" w:rsidRPr="00573112">
                            <w:rPr>
                              <w:rStyle w:val="a5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7.85pt;margin-top:783.15pt;width:6.1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+Iu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4S34s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" filled="f" stroked="f">
              <v:textbox style="mso-fit-shape-to-text:t" inset="0,0,0,0">
                <w:txbxContent>
                  <w:p w14:paraId="11B2617F" w14:textId="77777777" w:rsidR="0074331B" w:rsidRDefault="00B8375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73112" w:rsidRPr="00573112">
                      <w:rPr>
                        <w:rStyle w:val="a5"/>
                        <w:noProof/>
                      </w:rPr>
                      <w:t>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07B4E" w14:textId="77777777" w:rsidR="00DE7FA7" w:rsidRDefault="00DE7FA7">
      <w:r>
        <w:separator/>
      </w:r>
    </w:p>
  </w:footnote>
  <w:footnote w:type="continuationSeparator" w:id="0">
    <w:p w14:paraId="4465DA1E" w14:textId="77777777" w:rsidR="00DE7FA7" w:rsidRDefault="00DE7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D1F9D"/>
    <w:multiLevelType w:val="hybridMultilevel"/>
    <w:tmpl w:val="284C62F0"/>
    <w:lvl w:ilvl="0" w:tplc="A54E1D0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90B0391"/>
    <w:multiLevelType w:val="hybridMultilevel"/>
    <w:tmpl w:val="FFDC5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57219"/>
    <w:multiLevelType w:val="hybridMultilevel"/>
    <w:tmpl w:val="D22C7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106FC"/>
    <w:multiLevelType w:val="multilevel"/>
    <w:tmpl w:val="4986FF5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4">
    <w:nsid w:val="45E23061"/>
    <w:multiLevelType w:val="hybridMultilevel"/>
    <w:tmpl w:val="73C0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41EF0"/>
    <w:multiLevelType w:val="hybridMultilevel"/>
    <w:tmpl w:val="68EA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65386"/>
    <w:multiLevelType w:val="hybridMultilevel"/>
    <w:tmpl w:val="EBB2C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FC1F31"/>
    <w:multiLevelType w:val="multilevel"/>
    <w:tmpl w:val="94949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AA6478"/>
    <w:multiLevelType w:val="hybridMultilevel"/>
    <w:tmpl w:val="945883C2"/>
    <w:lvl w:ilvl="0" w:tplc="041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1C"/>
    <w:rsid w:val="00060C1F"/>
    <w:rsid w:val="00233FE6"/>
    <w:rsid w:val="00376BF9"/>
    <w:rsid w:val="003C0225"/>
    <w:rsid w:val="00432E28"/>
    <w:rsid w:val="00573112"/>
    <w:rsid w:val="00573BE5"/>
    <w:rsid w:val="006952EF"/>
    <w:rsid w:val="0074331B"/>
    <w:rsid w:val="00895C35"/>
    <w:rsid w:val="008F4B0F"/>
    <w:rsid w:val="00982FC5"/>
    <w:rsid w:val="009A0871"/>
    <w:rsid w:val="00AF215C"/>
    <w:rsid w:val="00B24BDB"/>
    <w:rsid w:val="00B37AB8"/>
    <w:rsid w:val="00B51867"/>
    <w:rsid w:val="00B52616"/>
    <w:rsid w:val="00B83751"/>
    <w:rsid w:val="00C67958"/>
    <w:rsid w:val="00CB3DE9"/>
    <w:rsid w:val="00D30FB1"/>
    <w:rsid w:val="00D656C1"/>
    <w:rsid w:val="00DE7FA7"/>
    <w:rsid w:val="00E51E5B"/>
    <w:rsid w:val="00F8551C"/>
    <w:rsid w:val="00F9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E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5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8375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83751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8375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375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rsid w:val="00B8375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B8375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837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B8375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B83751"/>
    <w:pPr>
      <w:shd w:val="clear" w:color="auto" w:fill="FFFFFF"/>
      <w:spacing w:before="3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30">
    <w:name w:val="Основной текст (3)"/>
    <w:basedOn w:val="a"/>
    <w:link w:val="3"/>
    <w:rsid w:val="00B83751"/>
    <w:pPr>
      <w:shd w:val="clear" w:color="auto" w:fill="FFFFFF"/>
      <w:spacing w:before="420" w:line="324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83751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B83751"/>
    <w:pPr>
      <w:shd w:val="clear" w:color="auto" w:fill="FFFFFF"/>
      <w:spacing w:before="360" w:line="298" w:lineRule="exact"/>
      <w:ind w:hanging="36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Subtle Emphasis"/>
    <w:basedOn w:val="a0"/>
    <w:uiPriority w:val="19"/>
    <w:qFormat/>
    <w:rsid w:val="008F4B0F"/>
    <w:rPr>
      <w:i/>
      <w:iCs/>
      <w:color w:val="404040" w:themeColor="text1" w:themeTint="BF"/>
    </w:rPr>
  </w:style>
  <w:style w:type="character" w:styleId="a7">
    <w:name w:val="FollowedHyperlink"/>
    <w:basedOn w:val="a0"/>
    <w:uiPriority w:val="99"/>
    <w:semiHidden/>
    <w:unhideWhenUsed/>
    <w:rsid w:val="00E51E5B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73B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BE5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5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8375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83751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8375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375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rsid w:val="00B8375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B8375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837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B8375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B83751"/>
    <w:pPr>
      <w:shd w:val="clear" w:color="auto" w:fill="FFFFFF"/>
      <w:spacing w:before="3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30">
    <w:name w:val="Основной текст (3)"/>
    <w:basedOn w:val="a"/>
    <w:link w:val="3"/>
    <w:rsid w:val="00B83751"/>
    <w:pPr>
      <w:shd w:val="clear" w:color="auto" w:fill="FFFFFF"/>
      <w:spacing w:before="420" w:line="324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83751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B83751"/>
    <w:pPr>
      <w:shd w:val="clear" w:color="auto" w:fill="FFFFFF"/>
      <w:spacing w:before="360" w:line="298" w:lineRule="exact"/>
      <w:ind w:hanging="36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styleId="a6">
    <w:name w:val="Subtle Emphasis"/>
    <w:basedOn w:val="a0"/>
    <w:uiPriority w:val="19"/>
    <w:qFormat/>
    <w:rsid w:val="008F4B0F"/>
    <w:rPr>
      <w:i/>
      <w:iCs/>
      <w:color w:val="404040" w:themeColor="text1" w:themeTint="BF"/>
    </w:rPr>
  </w:style>
  <w:style w:type="character" w:styleId="a7">
    <w:name w:val="FollowedHyperlink"/>
    <w:basedOn w:val="a0"/>
    <w:uiPriority w:val="99"/>
    <w:semiHidden/>
    <w:unhideWhenUsed/>
    <w:rsid w:val="00E51E5B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73B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3BE5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9932264eb6146cd2c790b8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Saniyat</dc:creator>
  <cp:keywords/>
  <dc:description/>
  <cp:lastModifiedBy>111</cp:lastModifiedBy>
  <cp:revision>11</cp:revision>
  <dcterms:created xsi:type="dcterms:W3CDTF">2026-02-17T12:34:00Z</dcterms:created>
  <dcterms:modified xsi:type="dcterms:W3CDTF">2026-03-04T08:41:00Z</dcterms:modified>
</cp:coreProperties>
</file>